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BB7" w:rsidRPr="00F5002F" w:rsidRDefault="00FD491C" w:rsidP="0009638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32"/>
          <w:szCs w:val="32"/>
        </w:rPr>
      </w:pPr>
      <w:r w:rsidRPr="00F5002F">
        <w:rPr>
          <w:rFonts w:ascii="Arial" w:eastAsia="Times New Roman" w:hAnsi="Arial" w:cs="Arial"/>
          <w:b/>
          <w:bCs/>
          <w:color w:val="0000FF"/>
          <w:sz w:val="32"/>
          <w:szCs w:val="32"/>
        </w:rPr>
        <w:t>Нанесение трафаретов на надувные лодки из ПВХ</w:t>
      </w:r>
    </w:p>
    <w:p w:rsidR="002D7695" w:rsidRPr="00F5002F" w:rsidRDefault="002D7695" w:rsidP="0009638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32"/>
          <w:szCs w:val="32"/>
        </w:rPr>
      </w:pPr>
      <w:r w:rsidRPr="00F5002F">
        <w:rPr>
          <w:rFonts w:ascii="Arial" w:eastAsia="Times New Roman" w:hAnsi="Arial" w:cs="Arial"/>
          <w:b/>
          <w:bCs/>
          <w:color w:val="0000FF"/>
          <w:sz w:val="32"/>
          <w:szCs w:val="32"/>
        </w:rPr>
        <w:t>(сухой способ)</w:t>
      </w:r>
    </w:p>
    <w:p w:rsidR="00387B41" w:rsidRPr="00F5002F" w:rsidRDefault="000A3861" w:rsidP="000075ED">
      <w:pPr>
        <w:pStyle w:val="a3"/>
        <w:numPr>
          <w:ilvl w:val="0"/>
          <w:numId w:val="2"/>
        </w:numPr>
        <w:spacing w:before="100" w:beforeAutospacing="1" w:after="0" w:line="240" w:lineRule="auto"/>
        <w:jc w:val="both"/>
        <w:outlineLvl w:val="4"/>
        <w:rPr>
          <w:rFonts w:ascii="Arial" w:eastAsia="Times New Roman" w:hAnsi="Arial" w:cs="Arial"/>
          <w:b/>
          <w:bCs/>
          <w:sz w:val="20"/>
          <w:szCs w:val="20"/>
        </w:rPr>
      </w:pPr>
      <w:r w:rsidRPr="00F5002F">
        <w:rPr>
          <w:rFonts w:ascii="Arial" w:eastAsia="Times New Roman" w:hAnsi="Arial" w:cs="Arial"/>
          <w:b/>
          <w:bCs/>
          <w:iCs/>
          <w:sz w:val="20"/>
          <w:szCs w:val="20"/>
        </w:rPr>
        <w:t>Перед нанесением трафарета</w:t>
      </w:r>
      <w:r w:rsidR="00387B41" w:rsidRPr="00F5002F">
        <w:rPr>
          <w:rFonts w:ascii="Arial" w:eastAsia="Times New Roman" w:hAnsi="Arial" w:cs="Arial"/>
          <w:b/>
          <w:bCs/>
          <w:iCs/>
          <w:sz w:val="20"/>
          <w:szCs w:val="20"/>
        </w:rPr>
        <w:t xml:space="preserve"> поверхность судна необходимо очистить от загрязнения и разметить</w:t>
      </w:r>
      <w:r w:rsidR="00F83EF2" w:rsidRPr="00F5002F">
        <w:rPr>
          <w:rFonts w:ascii="Arial" w:eastAsia="Times New Roman" w:hAnsi="Arial" w:cs="Arial"/>
          <w:b/>
          <w:bCs/>
          <w:iCs/>
          <w:sz w:val="20"/>
          <w:szCs w:val="20"/>
        </w:rPr>
        <w:t>,</w:t>
      </w:r>
      <w:r w:rsidR="00387B41" w:rsidRPr="00F5002F">
        <w:rPr>
          <w:rFonts w:ascii="Arial" w:eastAsia="Times New Roman" w:hAnsi="Arial" w:cs="Arial"/>
          <w:b/>
          <w:bCs/>
          <w:iCs/>
          <w:sz w:val="20"/>
          <w:szCs w:val="20"/>
        </w:rPr>
        <w:t xml:space="preserve"> руководствуясь правилами ГИМС.</w:t>
      </w:r>
      <w:r w:rsidR="00387B41" w:rsidRPr="00F5002F">
        <w:rPr>
          <w:rFonts w:ascii="Arial" w:eastAsia="Times New Roman" w:hAnsi="Arial" w:cs="Arial"/>
          <w:sz w:val="24"/>
          <w:szCs w:val="24"/>
        </w:rPr>
        <w:t> </w:t>
      </w:r>
    </w:p>
    <w:p w:rsidR="00387B41" w:rsidRPr="00F5002F" w:rsidRDefault="000075ED" w:rsidP="00387B41">
      <w:pPr>
        <w:spacing w:before="100" w:beforeAutospacing="1" w:after="0" w:line="240" w:lineRule="auto"/>
        <w:outlineLvl w:val="4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C40A23" wp14:editId="24C5BDED">
            <wp:simplePos x="0" y="0"/>
            <wp:positionH relativeFrom="column">
              <wp:posOffset>1295400</wp:posOffset>
            </wp:positionH>
            <wp:positionV relativeFrom="paragraph">
              <wp:posOffset>327025</wp:posOffset>
            </wp:positionV>
            <wp:extent cx="4265930" cy="719455"/>
            <wp:effectExtent l="0" t="0" r="1270" b="4445"/>
            <wp:wrapSquare wrapText="right"/>
            <wp:docPr id="44" name="Рисунок 2" descr="C:\Users\admin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B41" w:rsidRPr="00F5002F" w:rsidRDefault="00F5002F" w:rsidP="00F5002F">
      <w:r w:rsidRPr="00F5002F">
        <w:br w:type="textWrapping" w:clear="all"/>
      </w:r>
    </w:p>
    <w:p w:rsidR="00F5002F" w:rsidRPr="00F5002F" w:rsidRDefault="00387B41" w:rsidP="000075ED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4"/>
        <w:rPr>
          <w:rFonts w:ascii="Arial" w:eastAsia="Times New Roman" w:hAnsi="Arial" w:cs="Arial"/>
          <w:b/>
          <w:bCs/>
          <w:sz w:val="20"/>
          <w:szCs w:val="20"/>
        </w:rPr>
      </w:pPr>
      <w:r w:rsidRPr="00F5002F">
        <w:rPr>
          <w:rFonts w:ascii="Arial" w:eastAsia="Times New Roman" w:hAnsi="Arial" w:cs="Arial"/>
          <w:b/>
          <w:bCs/>
          <w:iCs/>
          <w:sz w:val="20"/>
          <w:szCs w:val="20"/>
        </w:rPr>
        <w:t xml:space="preserve">Положите </w:t>
      </w:r>
      <w:r w:rsidR="00F83EF2" w:rsidRPr="00F5002F">
        <w:rPr>
          <w:rFonts w:ascii="Arial" w:eastAsia="Times New Roman" w:hAnsi="Arial" w:cs="Arial"/>
          <w:b/>
          <w:bCs/>
          <w:iCs/>
          <w:sz w:val="20"/>
          <w:szCs w:val="20"/>
        </w:rPr>
        <w:t>на стол трафарет</w:t>
      </w:r>
      <w:r w:rsidRPr="00F5002F">
        <w:rPr>
          <w:rFonts w:ascii="Arial" w:eastAsia="Times New Roman" w:hAnsi="Arial" w:cs="Arial"/>
          <w:b/>
          <w:bCs/>
          <w:iCs/>
          <w:sz w:val="20"/>
          <w:szCs w:val="20"/>
        </w:rPr>
        <w:t xml:space="preserve"> лицевой стороной вверх и с небольшим усилием прогладьте ракелем всю поверхность номера, покрытого монтажной пленкой</w:t>
      </w:r>
      <w:r w:rsidR="00EB0562" w:rsidRPr="00F5002F">
        <w:rPr>
          <w:rFonts w:ascii="Arial" w:eastAsia="Times New Roman" w:hAnsi="Arial" w:cs="Arial"/>
          <w:b/>
          <w:bCs/>
          <w:iCs/>
          <w:sz w:val="20"/>
          <w:szCs w:val="20"/>
        </w:rPr>
        <w:t>.</w:t>
      </w:r>
    </w:p>
    <w:p w:rsidR="00F5002F" w:rsidRPr="00F5002F" w:rsidRDefault="00F5002F" w:rsidP="00F5002F">
      <w:pPr>
        <w:pStyle w:val="a3"/>
        <w:spacing w:before="100" w:beforeAutospacing="1" w:after="100" w:afterAutospacing="1" w:line="240" w:lineRule="auto"/>
        <w:ind w:left="644"/>
        <w:outlineLvl w:val="4"/>
        <w:rPr>
          <w:rFonts w:ascii="Arial" w:eastAsia="Times New Roman" w:hAnsi="Arial" w:cs="Arial"/>
          <w:b/>
          <w:bCs/>
          <w:sz w:val="20"/>
          <w:szCs w:val="20"/>
        </w:rPr>
      </w:pPr>
    </w:p>
    <w:p w:rsidR="00387B41" w:rsidRPr="00F5002F" w:rsidRDefault="00F5002F" w:rsidP="00F5002F">
      <w:pPr>
        <w:pStyle w:val="a3"/>
        <w:spacing w:before="100" w:beforeAutospacing="1" w:after="100" w:afterAutospacing="1" w:line="240" w:lineRule="auto"/>
        <w:ind w:left="644"/>
        <w:jc w:val="center"/>
        <w:outlineLvl w:val="4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>
            <wp:extent cx="4273200" cy="1375200"/>
            <wp:effectExtent l="0" t="0" r="0" b="0"/>
            <wp:docPr id="27" name="Рисунок 15" descr="C:\Users\admin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00" cy="13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34" w:rsidRPr="00F5002F" w:rsidRDefault="002A5A34" w:rsidP="00F83EF2">
      <w:pPr>
        <w:pStyle w:val="a3"/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sz w:val="20"/>
          <w:szCs w:val="20"/>
        </w:rPr>
      </w:pPr>
    </w:p>
    <w:p w:rsidR="002A5A34" w:rsidRPr="00F5002F" w:rsidRDefault="002A5A34" w:rsidP="000075ED">
      <w:pPr>
        <w:pStyle w:val="a3"/>
        <w:numPr>
          <w:ilvl w:val="0"/>
          <w:numId w:val="2"/>
        </w:numPr>
        <w:tabs>
          <w:tab w:val="left" w:pos="1155"/>
        </w:tabs>
        <w:jc w:val="both"/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t>Разместите трафарет на размеченной поверхности и закрепите</w:t>
      </w:r>
      <w:r w:rsidR="000A3861" w:rsidRPr="00F5002F">
        <w:rPr>
          <w:rFonts w:ascii="Arial" w:hAnsi="Arial" w:cs="Arial"/>
          <w:b/>
          <w:sz w:val="20"/>
          <w:szCs w:val="20"/>
        </w:rPr>
        <w:t xml:space="preserve"> его с помощью малярного скотча</w:t>
      </w:r>
      <w:r w:rsidRPr="00F5002F">
        <w:rPr>
          <w:rFonts w:ascii="Arial" w:hAnsi="Arial" w:cs="Arial"/>
          <w:b/>
          <w:sz w:val="20"/>
          <w:szCs w:val="20"/>
        </w:rPr>
        <w:t>.</w:t>
      </w:r>
    </w:p>
    <w:p w:rsidR="002A5A34" w:rsidRPr="00F5002F" w:rsidRDefault="002A5A34" w:rsidP="002A5A34">
      <w:pPr>
        <w:pStyle w:val="a3"/>
        <w:tabs>
          <w:tab w:val="left" w:pos="1155"/>
        </w:tabs>
        <w:rPr>
          <w:rFonts w:ascii="Arial" w:hAnsi="Arial" w:cs="Arial"/>
          <w:b/>
          <w:sz w:val="20"/>
          <w:szCs w:val="20"/>
        </w:rPr>
      </w:pPr>
    </w:p>
    <w:p w:rsidR="00387B41" w:rsidRPr="00F5002F" w:rsidRDefault="00F5002F" w:rsidP="00415E41">
      <w:pPr>
        <w:pStyle w:val="a3"/>
        <w:tabs>
          <w:tab w:val="left" w:pos="115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273200" cy="1828800"/>
            <wp:effectExtent l="0" t="0" r="0" b="0"/>
            <wp:docPr id="25" name="Рисунок 17" descr="C:\Users\admin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41" w:rsidRPr="00F5002F" w:rsidRDefault="000A3861" w:rsidP="00415E41">
      <w:pPr>
        <w:pStyle w:val="a3"/>
        <w:tabs>
          <w:tab w:val="left" w:pos="1155"/>
        </w:tabs>
        <w:jc w:val="center"/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t xml:space="preserve"> </w:t>
      </w:r>
    </w:p>
    <w:p w:rsidR="00115D74" w:rsidRPr="000075ED" w:rsidRDefault="00115D74" w:rsidP="000075ED">
      <w:pPr>
        <w:pStyle w:val="a3"/>
        <w:numPr>
          <w:ilvl w:val="0"/>
          <w:numId w:val="2"/>
        </w:numPr>
        <w:tabs>
          <w:tab w:val="left" w:pos="0"/>
        </w:tabs>
        <w:ind w:firstLine="65"/>
        <w:jc w:val="both"/>
        <w:rPr>
          <w:rFonts w:ascii="Arial" w:hAnsi="Arial" w:cs="Arial"/>
          <w:b/>
          <w:sz w:val="20"/>
          <w:szCs w:val="20"/>
        </w:rPr>
      </w:pPr>
      <w:r w:rsidRPr="000075ED">
        <w:rPr>
          <w:rFonts w:ascii="Arial" w:hAnsi="Arial" w:cs="Arial"/>
          <w:b/>
          <w:sz w:val="20"/>
          <w:szCs w:val="20"/>
        </w:rPr>
        <w:t xml:space="preserve">Освободите </w:t>
      </w:r>
      <w:r w:rsidR="000A3861" w:rsidRPr="000075ED">
        <w:rPr>
          <w:rFonts w:ascii="Arial" w:hAnsi="Arial" w:cs="Arial"/>
          <w:b/>
          <w:sz w:val="20"/>
          <w:szCs w:val="20"/>
        </w:rPr>
        <w:t xml:space="preserve">половину трафарета </w:t>
      </w:r>
      <w:r w:rsidR="00EB0562" w:rsidRPr="000075ED">
        <w:rPr>
          <w:rFonts w:ascii="Arial" w:hAnsi="Arial" w:cs="Arial"/>
          <w:b/>
          <w:sz w:val="20"/>
          <w:szCs w:val="20"/>
        </w:rPr>
        <w:t xml:space="preserve">от скотча </w:t>
      </w:r>
      <w:r w:rsidRPr="000075ED">
        <w:rPr>
          <w:rFonts w:ascii="Arial" w:hAnsi="Arial" w:cs="Arial"/>
          <w:b/>
          <w:sz w:val="20"/>
          <w:szCs w:val="20"/>
        </w:rPr>
        <w:t>примерно до середины и отверните её на 180°</w:t>
      </w:r>
      <w:r w:rsidR="0033380D" w:rsidRPr="000075ED">
        <w:rPr>
          <w:rFonts w:ascii="Arial" w:hAnsi="Arial" w:cs="Arial"/>
          <w:b/>
          <w:sz w:val="20"/>
          <w:szCs w:val="20"/>
        </w:rPr>
        <w:t xml:space="preserve"> (см. рис)</w:t>
      </w:r>
      <w:r w:rsidRPr="000075ED">
        <w:rPr>
          <w:rFonts w:ascii="Arial" w:hAnsi="Arial" w:cs="Arial"/>
          <w:b/>
          <w:sz w:val="20"/>
          <w:szCs w:val="20"/>
        </w:rPr>
        <w:t>.</w:t>
      </w:r>
      <w:r w:rsidR="000075ED">
        <w:rPr>
          <w:rFonts w:ascii="Arial" w:hAnsi="Arial" w:cs="Arial"/>
          <w:b/>
          <w:sz w:val="20"/>
          <w:szCs w:val="20"/>
        </w:rPr>
        <w:t xml:space="preserve"> </w:t>
      </w:r>
      <w:r w:rsidRPr="000075ED">
        <w:rPr>
          <w:rFonts w:ascii="Arial" w:hAnsi="Arial" w:cs="Arial"/>
          <w:b/>
          <w:sz w:val="20"/>
          <w:szCs w:val="20"/>
        </w:rPr>
        <w:t xml:space="preserve">Отделите </w:t>
      </w:r>
      <w:r w:rsidR="00C16753" w:rsidRPr="000075ED">
        <w:rPr>
          <w:rFonts w:ascii="Arial" w:hAnsi="Arial" w:cs="Arial"/>
          <w:b/>
          <w:sz w:val="20"/>
          <w:szCs w:val="20"/>
        </w:rPr>
        <w:t>бумажную подложку от монтажной плёнки с тра</w:t>
      </w:r>
      <w:r w:rsidR="000A3861" w:rsidRPr="000075ED">
        <w:rPr>
          <w:rFonts w:ascii="Arial" w:hAnsi="Arial" w:cs="Arial"/>
          <w:b/>
          <w:sz w:val="20"/>
          <w:szCs w:val="20"/>
        </w:rPr>
        <w:t>фаретом. Старайтесь не касаться</w:t>
      </w:r>
      <w:r w:rsidR="00C16753" w:rsidRPr="000075ED">
        <w:rPr>
          <w:rFonts w:ascii="Arial" w:hAnsi="Arial" w:cs="Arial"/>
          <w:b/>
          <w:sz w:val="20"/>
          <w:szCs w:val="20"/>
        </w:rPr>
        <w:t xml:space="preserve"> клеящейся поверхности трафарета руками.</w:t>
      </w:r>
      <w:r w:rsidR="00096386" w:rsidRPr="000075ED">
        <w:rPr>
          <w:rFonts w:ascii="Arial" w:hAnsi="Arial" w:cs="Arial"/>
          <w:b/>
          <w:sz w:val="20"/>
          <w:szCs w:val="20"/>
        </w:rPr>
        <w:t xml:space="preserve"> Если какие-то</w:t>
      </w:r>
      <w:r w:rsidR="00C16753" w:rsidRPr="000075ED">
        <w:rPr>
          <w:rFonts w:ascii="Arial" w:hAnsi="Arial" w:cs="Arial"/>
          <w:b/>
          <w:sz w:val="20"/>
          <w:szCs w:val="20"/>
        </w:rPr>
        <w:t xml:space="preserve"> элементы трафарета </w:t>
      </w:r>
      <w:r w:rsidR="000A3861" w:rsidRPr="000075ED">
        <w:rPr>
          <w:rFonts w:ascii="Arial" w:hAnsi="Arial" w:cs="Arial"/>
          <w:b/>
          <w:sz w:val="20"/>
          <w:szCs w:val="20"/>
        </w:rPr>
        <w:t>будут плохо</w:t>
      </w:r>
      <w:r w:rsidR="00096386" w:rsidRPr="000075ED">
        <w:rPr>
          <w:rFonts w:ascii="Arial" w:hAnsi="Arial" w:cs="Arial"/>
          <w:b/>
          <w:sz w:val="20"/>
          <w:szCs w:val="20"/>
        </w:rPr>
        <w:t xml:space="preserve"> отделять</w:t>
      </w:r>
      <w:r w:rsidR="00C16753" w:rsidRPr="000075ED">
        <w:rPr>
          <w:rFonts w:ascii="Arial" w:hAnsi="Arial" w:cs="Arial"/>
          <w:b/>
          <w:sz w:val="20"/>
          <w:szCs w:val="20"/>
        </w:rPr>
        <w:t>ся</w:t>
      </w:r>
      <w:r w:rsidR="00096386" w:rsidRPr="000075ED">
        <w:rPr>
          <w:rFonts w:ascii="Arial" w:hAnsi="Arial" w:cs="Arial"/>
          <w:b/>
          <w:sz w:val="20"/>
          <w:szCs w:val="20"/>
        </w:rPr>
        <w:t xml:space="preserve"> от подложки</w:t>
      </w:r>
      <w:r w:rsidR="002E5581" w:rsidRPr="000075ED">
        <w:rPr>
          <w:rFonts w:ascii="Arial" w:hAnsi="Arial" w:cs="Arial"/>
          <w:b/>
          <w:sz w:val="20"/>
          <w:szCs w:val="20"/>
        </w:rPr>
        <w:t>, можно поддевать</w:t>
      </w:r>
      <w:r w:rsidR="000A3861" w:rsidRPr="000075ED">
        <w:rPr>
          <w:rFonts w:ascii="Arial" w:hAnsi="Arial" w:cs="Arial"/>
          <w:b/>
          <w:sz w:val="20"/>
          <w:szCs w:val="20"/>
        </w:rPr>
        <w:t xml:space="preserve"> их</w:t>
      </w:r>
      <w:r w:rsidR="002E5581" w:rsidRPr="000075ED">
        <w:rPr>
          <w:rFonts w:ascii="Arial" w:hAnsi="Arial" w:cs="Arial"/>
          <w:b/>
          <w:sz w:val="20"/>
          <w:szCs w:val="20"/>
        </w:rPr>
        <w:t xml:space="preserve"> ножом.</w:t>
      </w:r>
    </w:p>
    <w:p w:rsidR="00096386" w:rsidRPr="00F5002F" w:rsidRDefault="007F32D1" w:rsidP="00415E41">
      <w:pPr>
        <w:jc w:val="center"/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lastRenderedPageBreak/>
        <w:t xml:space="preserve">            </w:t>
      </w:r>
      <w:r w:rsidR="00F5002F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273200" cy="1828800"/>
            <wp:effectExtent l="0" t="0" r="0" b="0"/>
            <wp:docPr id="19" name="Рисунок 19" descr="C:\Users\admin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41" w:rsidRPr="00F5002F" w:rsidRDefault="00415E41" w:rsidP="00415E41">
      <w:pPr>
        <w:pStyle w:val="a3"/>
        <w:ind w:left="644"/>
        <w:rPr>
          <w:rFonts w:ascii="Arial" w:hAnsi="Arial" w:cs="Arial"/>
          <w:b/>
          <w:sz w:val="20"/>
          <w:szCs w:val="20"/>
        </w:rPr>
      </w:pPr>
    </w:p>
    <w:p w:rsidR="00096386" w:rsidRDefault="00096386" w:rsidP="00F5002F">
      <w:pPr>
        <w:pStyle w:val="a3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t>Отрежьте освободившийся участок бумажной подложки.</w:t>
      </w:r>
    </w:p>
    <w:p w:rsidR="000075ED" w:rsidRPr="00F5002F" w:rsidRDefault="000075ED" w:rsidP="000075ED">
      <w:pPr>
        <w:pStyle w:val="a3"/>
        <w:ind w:left="644"/>
        <w:rPr>
          <w:rFonts w:ascii="Arial" w:hAnsi="Arial" w:cs="Arial"/>
          <w:b/>
          <w:sz w:val="20"/>
          <w:szCs w:val="20"/>
        </w:rPr>
      </w:pPr>
    </w:p>
    <w:p w:rsidR="00172D70" w:rsidRPr="00F5002F" w:rsidRDefault="00F5002F" w:rsidP="00415E41">
      <w:pPr>
        <w:pStyle w:val="a3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266000" cy="2160000"/>
            <wp:effectExtent l="0" t="0" r="1270" b="0"/>
            <wp:docPr id="8" name="Рисунок 21" descr="C:\Users\admin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86" w:rsidRPr="00F5002F" w:rsidRDefault="00096386" w:rsidP="007F32D1">
      <w:pPr>
        <w:pStyle w:val="a3"/>
        <w:jc w:val="center"/>
        <w:rPr>
          <w:rFonts w:ascii="Arial" w:hAnsi="Arial" w:cs="Arial"/>
          <w:b/>
          <w:sz w:val="20"/>
          <w:szCs w:val="20"/>
        </w:rPr>
      </w:pPr>
    </w:p>
    <w:p w:rsidR="007F32D1" w:rsidRPr="00F5002F" w:rsidRDefault="00172D70" w:rsidP="000075ED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t>Удерживая монтажную плёнку в натянутом положении и</w:t>
      </w:r>
      <w:r w:rsidR="00F52B3E" w:rsidRPr="00F5002F">
        <w:rPr>
          <w:rFonts w:ascii="Arial" w:hAnsi="Arial" w:cs="Arial"/>
          <w:b/>
          <w:sz w:val="20"/>
          <w:szCs w:val="20"/>
        </w:rPr>
        <w:t>,</w:t>
      </w:r>
      <w:r w:rsidRPr="00F5002F">
        <w:rPr>
          <w:rFonts w:ascii="Arial" w:hAnsi="Arial" w:cs="Arial"/>
          <w:b/>
          <w:sz w:val="20"/>
          <w:szCs w:val="20"/>
        </w:rPr>
        <w:t xml:space="preserve"> не давая ей прикл</w:t>
      </w:r>
      <w:r w:rsidR="007F32D1" w:rsidRPr="00F5002F">
        <w:rPr>
          <w:rFonts w:ascii="Arial" w:hAnsi="Arial" w:cs="Arial"/>
          <w:b/>
          <w:sz w:val="20"/>
          <w:szCs w:val="20"/>
        </w:rPr>
        <w:t>еит</w:t>
      </w:r>
      <w:r w:rsidR="00F52B3E" w:rsidRPr="00F5002F">
        <w:rPr>
          <w:rFonts w:ascii="Arial" w:hAnsi="Arial" w:cs="Arial"/>
          <w:b/>
          <w:sz w:val="20"/>
          <w:szCs w:val="20"/>
        </w:rPr>
        <w:t>ь</w:t>
      </w:r>
      <w:r w:rsidR="007F32D1" w:rsidRPr="00F5002F">
        <w:rPr>
          <w:rFonts w:ascii="Arial" w:hAnsi="Arial" w:cs="Arial"/>
          <w:b/>
          <w:sz w:val="20"/>
          <w:szCs w:val="20"/>
        </w:rPr>
        <w:t>ся к поверхности, отверните о</w:t>
      </w:r>
      <w:r w:rsidR="00F52B3E" w:rsidRPr="00F5002F">
        <w:rPr>
          <w:rFonts w:ascii="Arial" w:hAnsi="Arial" w:cs="Arial"/>
          <w:b/>
          <w:sz w:val="20"/>
          <w:szCs w:val="20"/>
        </w:rPr>
        <w:t>свобождённую часть трафарета</w:t>
      </w:r>
      <w:r w:rsidR="007F32D1" w:rsidRPr="00F5002F">
        <w:rPr>
          <w:rFonts w:ascii="Arial" w:hAnsi="Arial" w:cs="Arial"/>
          <w:b/>
          <w:sz w:val="20"/>
          <w:szCs w:val="20"/>
        </w:rPr>
        <w:t xml:space="preserve"> как показано на рисунке.</w:t>
      </w:r>
    </w:p>
    <w:p w:rsidR="007F32D1" w:rsidRPr="00F5002F" w:rsidRDefault="007F32D1" w:rsidP="007F32D1">
      <w:pPr>
        <w:pStyle w:val="a3"/>
        <w:ind w:left="644"/>
        <w:rPr>
          <w:rFonts w:ascii="Arial" w:hAnsi="Arial" w:cs="Arial"/>
          <w:b/>
          <w:sz w:val="20"/>
          <w:szCs w:val="20"/>
        </w:rPr>
      </w:pPr>
    </w:p>
    <w:p w:rsidR="007F32D1" w:rsidRPr="00F5002F" w:rsidRDefault="00F5002F" w:rsidP="007F32D1">
      <w:pPr>
        <w:pStyle w:val="a3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266000" cy="1746000"/>
            <wp:effectExtent l="0" t="0" r="1270" b="6985"/>
            <wp:docPr id="28" name="Рисунок 28" descr="C:\Users\admin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0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2D1" w:rsidRPr="00F5002F" w:rsidRDefault="007F32D1" w:rsidP="007F32D1">
      <w:pPr>
        <w:pStyle w:val="a3"/>
        <w:jc w:val="center"/>
        <w:rPr>
          <w:rFonts w:ascii="Arial" w:hAnsi="Arial" w:cs="Arial"/>
          <w:b/>
          <w:sz w:val="20"/>
          <w:szCs w:val="20"/>
        </w:rPr>
      </w:pPr>
    </w:p>
    <w:p w:rsidR="0029700C" w:rsidRPr="00F5002F" w:rsidRDefault="0029700C" w:rsidP="000075ED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t>С помощью ракеля или сл</w:t>
      </w:r>
      <w:r w:rsidR="00F52B3E" w:rsidRPr="00F5002F">
        <w:rPr>
          <w:rFonts w:ascii="Arial" w:hAnsi="Arial" w:cs="Arial"/>
          <w:b/>
          <w:sz w:val="20"/>
          <w:szCs w:val="20"/>
        </w:rPr>
        <w:t>оженной в несколько слоёв ткани</w:t>
      </w:r>
      <w:r w:rsidRPr="00F5002F">
        <w:rPr>
          <w:rFonts w:ascii="Arial" w:hAnsi="Arial" w:cs="Arial"/>
          <w:b/>
          <w:sz w:val="20"/>
          <w:szCs w:val="20"/>
        </w:rPr>
        <w:t xml:space="preserve"> прикатайте</w:t>
      </w:r>
      <w:r w:rsidR="004E2509" w:rsidRPr="00F5002F">
        <w:rPr>
          <w:rFonts w:ascii="Arial" w:hAnsi="Arial" w:cs="Arial"/>
          <w:b/>
          <w:sz w:val="20"/>
          <w:szCs w:val="20"/>
        </w:rPr>
        <w:t xml:space="preserve"> монтаж</w:t>
      </w:r>
      <w:r w:rsidRPr="00F5002F">
        <w:rPr>
          <w:rFonts w:ascii="Arial" w:hAnsi="Arial" w:cs="Arial"/>
          <w:b/>
          <w:sz w:val="20"/>
          <w:szCs w:val="20"/>
        </w:rPr>
        <w:t>ную плён</w:t>
      </w:r>
      <w:r w:rsidR="00995EF3" w:rsidRPr="00F5002F">
        <w:rPr>
          <w:rFonts w:ascii="Arial" w:hAnsi="Arial" w:cs="Arial"/>
          <w:b/>
          <w:sz w:val="20"/>
          <w:szCs w:val="20"/>
        </w:rPr>
        <w:t>ку зигзагообразными движениями от середины к краям</w:t>
      </w:r>
      <w:r w:rsidRPr="00F5002F">
        <w:rPr>
          <w:rFonts w:ascii="Arial" w:hAnsi="Arial" w:cs="Arial"/>
          <w:b/>
          <w:sz w:val="20"/>
          <w:szCs w:val="20"/>
        </w:rPr>
        <w:t xml:space="preserve"> трафарета </w:t>
      </w:r>
      <w:r w:rsidR="00995EF3" w:rsidRPr="00F5002F">
        <w:rPr>
          <w:rFonts w:ascii="Arial" w:hAnsi="Arial" w:cs="Arial"/>
          <w:b/>
          <w:sz w:val="20"/>
          <w:szCs w:val="20"/>
        </w:rPr>
        <w:t>(см. рис)</w:t>
      </w:r>
      <w:r w:rsidRPr="00F5002F">
        <w:rPr>
          <w:rFonts w:ascii="Arial" w:hAnsi="Arial" w:cs="Arial"/>
          <w:b/>
          <w:sz w:val="20"/>
          <w:szCs w:val="20"/>
        </w:rPr>
        <w:t>.</w:t>
      </w:r>
      <w:r w:rsidR="00995EF3" w:rsidRPr="00F5002F">
        <w:rPr>
          <w:rFonts w:ascii="Arial" w:hAnsi="Arial" w:cs="Arial"/>
          <w:b/>
          <w:sz w:val="20"/>
          <w:szCs w:val="20"/>
        </w:rPr>
        <w:t xml:space="preserve"> </w:t>
      </w:r>
      <w:r w:rsidRPr="00F5002F">
        <w:rPr>
          <w:rFonts w:ascii="Arial" w:hAnsi="Arial" w:cs="Arial"/>
          <w:b/>
          <w:sz w:val="20"/>
          <w:szCs w:val="20"/>
        </w:rPr>
        <w:t>Держите плёнку в натянутом положении, опуская по мере</w:t>
      </w:r>
      <w:r w:rsidR="00996C0D" w:rsidRPr="00F5002F">
        <w:rPr>
          <w:rFonts w:ascii="Arial" w:hAnsi="Arial" w:cs="Arial"/>
          <w:b/>
          <w:sz w:val="20"/>
          <w:szCs w:val="20"/>
        </w:rPr>
        <w:t xml:space="preserve"> прикатывания к поверхности. С</w:t>
      </w:r>
      <w:r w:rsidRPr="00F5002F">
        <w:rPr>
          <w:rFonts w:ascii="Arial" w:hAnsi="Arial" w:cs="Arial"/>
          <w:b/>
          <w:sz w:val="20"/>
          <w:szCs w:val="20"/>
        </w:rPr>
        <w:t xml:space="preserve">тарайтесь </w:t>
      </w:r>
      <w:r w:rsidR="00996C0D" w:rsidRPr="00F5002F">
        <w:rPr>
          <w:rFonts w:ascii="Arial" w:hAnsi="Arial" w:cs="Arial"/>
          <w:b/>
          <w:sz w:val="20"/>
          <w:szCs w:val="20"/>
        </w:rPr>
        <w:t>сильно не давить при накатке</w:t>
      </w:r>
      <w:r w:rsidR="00F52B3E" w:rsidRPr="00F5002F">
        <w:rPr>
          <w:rFonts w:ascii="Arial" w:hAnsi="Arial" w:cs="Arial"/>
          <w:b/>
          <w:sz w:val="20"/>
          <w:szCs w:val="20"/>
        </w:rPr>
        <w:t>, чтобы в случае замятия плёнки</w:t>
      </w:r>
      <w:r w:rsidR="00996C0D" w:rsidRPr="00F5002F">
        <w:rPr>
          <w:rFonts w:ascii="Arial" w:hAnsi="Arial" w:cs="Arial"/>
          <w:b/>
          <w:sz w:val="20"/>
          <w:szCs w:val="20"/>
        </w:rPr>
        <w:t xml:space="preserve"> была возможность отклеить и поправить трафарет.</w:t>
      </w:r>
    </w:p>
    <w:p w:rsidR="00996C0D" w:rsidRPr="00F5002F" w:rsidRDefault="00996C0D" w:rsidP="0029700C">
      <w:pPr>
        <w:pStyle w:val="a3"/>
        <w:ind w:left="644"/>
        <w:rPr>
          <w:rFonts w:ascii="Arial" w:hAnsi="Arial" w:cs="Arial"/>
          <w:b/>
          <w:sz w:val="20"/>
          <w:szCs w:val="20"/>
        </w:rPr>
      </w:pPr>
    </w:p>
    <w:p w:rsidR="0029700C" w:rsidRPr="00F5002F" w:rsidRDefault="00F5002F" w:rsidP="00996C0D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4266000" cy="1746000"/>
            <wp:effectExtent l="0" t="0" r="1270" b="6985"/>
            <wp:docPr id="29" name="Рисунок 29" descr="C:\Users\admin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0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0D" w:rsidRPr="00F5002F" w:rsidRDefault="00996C0D" w:rsidP="00415E41">
      <w:pPr>
        <w:pStyle w:val="a3"/>
        <w:ind w:left="644"/>
        <w:rPr>
          <w:rFonts w:ascii="Arial" w:hAnsi="Arial" w:cs="Arial"/>
          <w:b/>
          <w:sz w:val="20"/>
          <w:szCs w:val="20"/>
        </w:rPr>
      </w:pPr>
    </w:p>
    <w:p w:rsidR="00415E41" w:rsidRDefault="007003A5" w:rsidP="000075ED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t>Повторите</w:t>
      </w:r>
      <w:r w:rsidR="00415E41" w:rsidRPr="00F5002F">
        <w:rPr>
          <w:rFonts w:ascii="Arial" w:hAnsi="Arial" w:cs="Arial"/>
          <w:b/>
          <w:sz w:val="20"/>
          <w:szCs w:val="20"/>
        </w:rPr>
        <w:t xml:space="preserve"> </w:t>
      </w:r>
      <w:r w:rsidR="00AB6B80" w:rsidRPr="00F5002F">
        <w:rPr>
          <w:rFonts w:ascii="Arial" w:hAnsi="Arial" w:cs="Arial"/>
          <w:b/>
          <w:sz w:val="20"/>
          <w:szCs w:val="20"/>
        </w:rPr>
        <w:t>пункты</w:t>
      </w:r>
      <w:r w:rsidRPr="00F5002F">
        <w:rPr>
          <w:rFonts w:ascii="Arial" w:hAnsi="Arial" w:cs="Arial"/>
          <w:b/>
          <w:sz w:val="20"/>
          <w:szCs w:val="20"/>
        </w:rPr>
        <w:t xml:space="preserve"> </w:t>
      </w:r>
      <w:r w:rsidR="00415E41" w:rsidRPr="00F5002F">
        <w:rPr>
          <w:rFonts w:ascii="Arial" w:hAnsi="Arial" w:cs="Arial"/>
          <w:b/>
          <w:sz w:val="20"/>
          <w:szCs w:val="20"/>
        </w:rPr>
        <w:t>4, 6, 7 с оставшейся частью трафарета. Окончательно, уже с усилием</w:t>
      </w:r>
      <w:r w:rsidR="00F52B3E" w:rsidRPr="00F5002F">
        <w:rPr>
          <w:rFonts w:ascii="Arial" w:hAnsi="Arial" w:cs="Arial"/>
          <w:b/>
          <w:sz w:val="20"/>
          <w:szCs w:val="20"/>
        </w:rPr>
        <w:t>,</w:t>
      </w:r>
      <w:r w:rsidR="00415E41" w:rsidRPr="00F5002F">
        <w:rPr>
          <w:rFonts w:ascii="Arial" w:hAnsi="Arial" w:cs="Arial"/>
          <w:b/>
          <w:sz w:val="20"/>
          <w:szCs w:val="20"/>
        </w:rPr>
        <w:t xml:space="preserve"> прогладьте трафарет по всей поверхности.</w:t>
      </w:r>
    </w:p>
    <w:p w:rsidR="000075ED" w:rsidRPr="00F5002F" w:rsidRDefault="000075ED" w:rsidP="000075ED">
      <w:pPr>
        <w:pStyle w:val="a3"/>
        <w:ind w:left="644"/>
        <w:rPr>
          <w:rFonts w:ascii="Arial" w:hAnsi="Arial" w:cs="Arial"/>
          <w:b/>
          <w:sz w:val="20"/>
          <w:szCs w:val="20"/>
        </w:rPr>
      </w:pPr>
    </w:p>
    <w:p w:rsidR="00415E41" w:rsidRDefault="00F5002F" w:rsidP="00415E41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4273200" cy="1828800"/>
            <wp:effectExtent l="0" t="0" r="0" b="0"/>
            <wp:docPr id="30" name="Рисунок 30" descr="C:\Users\admin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5ED" w:rsidRPr="00F5002F" w:rsidRDefault="000075ED" w:rsidP="00415E41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</w:p>
    <w:p w:rsidR="00415E41" w:rsidRPr="00F5002F" w:rsidRDefault="00415E41" w:rsidP="000075ED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4"/>
        <w:rPr>
          <w:rFonts w:ascii="Arial" w:eastAsia="Times New Roman" w:hAnsi="Arial" w:cs="Arial"/>
          <w:b/>
          <w:bCs/>
          <w:sz w:val="20"/>
          <w:szCs w:val="20"/>
        </w:rPr>
      </w:pPr>
      <w:r w:rsidRPr="00F5002F">
        <w:rPr>
          <w:rFonts w:ascii="Arial" w:eastAsia="Times New Roman" w:hAnsi="Arial" w:cs="Arial"/>
          <w:b/>
          <w:bCs/>
          <w:iCs/>
          <w:sz w:val="20"/>
          <w:szCs w:val="20"/>
        </w:rPr>
        <w:t>Аккуратно удалите монтажную плёнку, стягивая её под максимально острым углом к поверхности</w:t>
      </w:r>
      <w:r w:rsidR="00006AB5" w:rsidRPr="00F5002F">
        <w:rPr>
          <w:rFonts w:ascii="Arial" w:eastAsia="Times New Roman" w:hAnsi="Arial" w:cs="Arial"/>
          <w:b/>
          <w:bCs/>
          <w:iCs/>
          <w:sz w:val="20"/>
          <w:szCs w:val="20"/>
        </w:rPr>
        <w:t>.</w:t>
      </w:r>
    </w:p>
    <w:p w:rsidR="00415E41" w:rsidRPr="00F5002F" w:rsidRDefault="00415E41" w:rsidP="00415E41">
      <w:pPr>
        <w:pStyle w:val="a3"/>
        <w:ind w:left="644"/>
        <w:rPr>
          <w:rFonts w:ascii="Arial" w:hAnsi="Arial" w:cs="Arial"/>
          <w:b/>
          <w:sz w:val="20"/>
          <w:szCs w:val="20"/>
        </w:rPr>
      </w:pPr>
    </w:p>
    <w:p w:rsidR="000075ED" w:rsidRDefault="00F5002F" w:rsidP="00006AB5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273200" cy="1828800"/>
            <wp:effectExtent l="0" t="0" r="0" b="0"/>
            <wp:docPr id="31" name="Рисунок 31" descr="C:\Users\admin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5ED" w:rsidRDefault="000075E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415E41" w:rsidRPr="00F5002F" w:rsidRDefault="00415E41" w:rsidP="00006AB5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</w:p>
    <w:p w:rsidR="00DB10BE" w:rsidRPr="00F5002F" w:rsidRDefault="00DB10BE" w:rsidP="00006AB5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</w:p>
    <w:p w:rsidR="00DB10BE" w:rsidRPr="00F5002F" w:rsidRDefault="00DB10BE" w:rsidP="000075ED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4"/>
        <w:rPr>
          <w:rFonts w:ascii="Arial" w:eastAsia="Times New Roman" w:hAnsi="Arial" w:cs="Arial"/>
          <w:b/>
          <w:bCs/>
          <w:sz w:val="20"/>
          <w:szCs w:val="20"/>
        </w:rPr>
      </w:pPr>
      <w:r w:rsidRPr="00F5002F">
        <w:rPr>
          <w:rFonts w:ascii="Arial" w:eastAsia="Times New Roman" w:hAnsi="Arial" w:cs="Arial"/>
          <w:b/>
          <w:bCs/>
          <w:iCs/>
          <w:sz w:val="20"/>
          <w:szCs w:val="20"/>
        </w:rPr>
        <w:t>Положите на стол трафарет флага РФ лицевой стороной вверх и с небольшим усилием прогладьте ракелем всю поверхность монтажной пленки по направлению от центра к краям.</w:t>
      </w:r>
    </w:p>
    <w:p w:rsidR="00DB10BE" w:rsidRPr="00F5002F" w:rsidRDefault="00DB10BE" w:rsidP="00DB10BE">
      <w:pPr>
        <w:pStyle w:val="a3"/>
        <w:spacing w:before="100" w:beforeAutospacing="1" w:after="100" w:afterAutospacing="1" w:line="240" w:lineRule="auto"/>
        <w:ind w:left="644"/>
        <w:outlineLvl w:val="4"/>
        <w:rPr>
          <w:rFonts w:ascii="Arial" w:eastAsia="Times New Roman" w:hAnsi="Arial" w:cs="Arial"/>
          <w:b/>
          <w:bCs/>
          <w:iCs/>
          <w:sz w:val="20"/>
          <w:szCs w:val="20"/>
        </w:rPr>
      </w:pPr>
    </w:p>
    <w:p w:rsidR="00DB10BE" w:rsidRPr="00F5002F" w:rsidRDefault="00F5002F" w:rsidP="00DB10BE">
      <w:pPr>
        <w:pStyle w:val="a3"/>
        <w:spacing w:before="100" w:beforeAutospacing="1" w:after="100" w:afterAutospacing="1" w:line="240" w:lineRule="auto"/>
        <w:ind w:left="644"/>
        <w:jc w:val="center"/>
        <w:outlineLvl w:val="4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>
            <wp:extent cx="4266000" cy="2386800"/>
            <wp:effectExtent l="0" t="0" r="1270" b="0"/>
            <wp:docPr id="32" name="Рисунок 32" descr="C:\Users\admin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0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0BE" w:rsidRPr="00F5002F" w:rsidRDefault="00DB10BE" w:rsidP="00DB10BE">
      <w:pPr>
        <w:pStyle w:val="a3"/>
        <w:spacing w:before="100" w:beforeAutospacing="1" w:after="100" w:afterAutospacing="1" w:line="240" w:lineRule="auto"/>
        <w:ind w:left="644"/>
        <w:jc w:val="center"/>
        <w:outlineLvl w:val="4"/>
        <w:rPr>
          <w:rFonts w:ascii="Arial" w:eastAsia="Times New Roman" w:hAnsi="Arial" w:cs="Arial"/>
          <w:b/>
          <w:bCs/>
          <w:sz w:val="20"/>
          <w:szCs w:val="20"/>
        </w:rPr>
      </w:pPr>
    </w:p>
    <w:p w:rsidR="00D302BF" w:rsidRPr="00F5002F" w:rsidRDefault="00DB10BE" w:rsidP="000075ED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t>Переверните трафарет лицевой стороной вниз и отогните бумаж</w:t>
      </w:r>
      <w:r w:rsidR="00D302BF" w:rsidRPr="00F5002F">
        <w:rPr>
          <w:rFonts w:ascii="Arial" w:hAnsi="Arial" w:cs="Arial"/>
          <w:b/>
          <w:sz w:val="20"/>
          <w:szCs w:val="20"/>
        </w:rPr>
        <w:t>ную подложку на 3-4см по длинной стороне.</w:t>
      </w:r>
    </w:p>
    <w:p w:rsidR="00D302BF" w:rsidRPr="00F5002F" w:rsidRDefault="00F5002F" w:rsidP="00D302BF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262400" cy="1918800"/>
            <wp:effectExtent l="0" t="0" r="5080" b="5715"/>
            <wp:docPr id="33" name="Рисунок 33" descr="C:\Users\admin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2BF" w:rsidRPr="00F5002F" w:rsidRDefault="00826B15" w:rsidP="000075ED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t>Поместите траф</w:t>
      </w:r>
      <w:r w:rsidR="00F52B3E" w:rsidRPr="00F5002F">
        <w:rPr>
          <w:rFonts w:ascii="Arial" w:hAnsi="Arial" w:cs="Arial"/>
          <w:b/>
          <w:sz w:val="20"/>
          <w:szCs w:val="20"/>
        </w:rPr>
        <w:t>арет на размеченную поверхность</w:t>
      </w:r>
      <w:r w:rsidRPr="00F5002F">
        <w:rPr>
          <w:rFonts w:ascii="Arial" w:hAnsi="Arial" w:cs="Arial"/>
          <w:b/>
          <w:sz w:val="20"/>
          <w:szCs w:val="20"/>
        </w:rPr>
        <w:t xml:space="preserve"> и пригладьте</w:t>
      </w:r>
      <w:r w:rsidR="007412A0" w:rsidRPr="00F5002F">
        <w:rPr>
          <w:rFonts w:ascii="Arial" w:hAnsi="Arial" w:cs="Arial"/>
          <w:b/>
          <w:sz w:val="20"/>
          <w:szCs w:val="20"/>
        </w:rPr>
        <w:t>,</w:t>
      </w:r>
      <w:r w:rsidRPr="00F5002F">
        <w:rPr>
          <w:rFonts w:ascii="Arial" w:hAnsi="Arial" w:cs="Arial"/>
          <w:b/>
          <w:sz w:val="20"/>
          <w:szCs w:val="20"/>
        </w:rPr>
        <w:t xml:space="preserve"> освобожденную от подложки</w:t>
      </w:r>
      <w:r w:rsidR="007412A0" w:rsidRPr="00F5002F">
        <w:rPr>
          <w:rFonts w:ascii="Arial" w:hAnsi="Arial" w:cs="Arial"/>
          <w:b/>
          <w:sz w:val="20"/>
          <w:szCs w:val="20"/>
        </w:rPr>
        <w:t>,</w:t>
      </w:r>
      <w:r w:rsidRPr="00F5002F">
        <w:rPr>
          <w:rFonts w:ascii="Arial" w:hAnsi="Arial" w:cs="Arial"/>
          <w:b/>
          <w:sz w:val="20"/>
          <w:szCs w:val="20"/>
        </w:rPr>
        <w:t xml:space="preserve"> часть. Постепенно</w:t>
      </w:r>
      <w:r w:rsidR="007412A0" w:rsidRPr="00F5002F">
        <w:rPr>
          <w:rFonts w:ascii="Arial" w:hAnsi="Arial" w:cs="Arial"/>
          <w:b/>
          <w:sz w:val="20"/>
          <w:szCs w:val="20"/>
        </w:rPr>
        <w:t>,</w:t>
      </w:r>
      <w:r w:rsidRPr="00F5002F">
        <w:rPr>
          <w:rFonts w:ascii="Arial" w:hAnsi="Arial" w:cs="Arial"/>
          <w:b/>
          <w:sz w:val="20"/>
          <w:szCs w:val="20"/>
        </w:rPr>
        <w:t xml:space="preserve"> вытягивая бумажную подложку</w:t>
      </w:r>
      <w:r w:rsidR="00EF2131" w:rsidRPr="00F5002F">
        <w:rPr>
          <w:rFonts w:ascii="Arial" w:hAnsi="Arial" w:cs="Arial"/>
          <w:b/>
          <w:sz w:val="20"/>
          <w:szCs w:val="20"/>
        </w:rPr>
        <w:t>,</w:t>
      </w:r>
      <w:r w:rsidRPr="00F5002F">
        <w:rPr>
          <w:rFonts w:ascii="Arial" w:hAnsi="Arial" w:cs="Arial"/>
          <w:b/>
          <w:sz w:val="20"/>
          <w:szCs w:val="20"/>
        </w:rPr>
        <w:t xml:space="preserve"> пригладьте</w:t>
      </w:r>
      <w:r w:rsidR="00EF2131" w:rsidRPr="00F5002F">
        <w:rPr>
          <w:rFonts w:ascii="Arial" w:hAnsi="Arial" w:cs="Arial"/>
          <w:b/>
          <w:sz w:val="20"/>
          <w:szCs w:val="20"/>
        </w:rPr>
        <w:t xml:space="preserve"> зигзагообразными движениями</w:t>
      </w:r>
      <w:r w:rsidRPr="00F5002F">
        <w:rPr>
          <w:rFonts w:ascii="Arial" w:hAnsi="Arial" w:cs="Arial"/>
          <w:b/>
          <w:sz w:val="20"/>
          <w:szCs w:val="20"/>
        </w:rPr>
        <w:t xml:space="preserve"> монтажную плёнку с </w:t>
      </w:r>
      <w:r w:rsidR="00EF2131" w:rsidRPr="00F5002F">
        <w:rPr>
          <w:rFonts w:ascii="Arial" w:hAnsi="Arial" w:cs="Arial"/>
          <w:b/>
          <w:sz w:val="20"/>
          <w:szCs w:val="20"/>
        </w:rPr>
        <w:t>трафаретом к поверхности борта (см. рис)</w:t>
      </w:r>
    </w:p>
    <w:p w:rsidR="00826B15" w:rsidRPr="00F5002F" w:rsidRDefault="00826B15" w:rsidP="00826B15">
      <w:pPr>
        <w:pStyle w:val="a3"/>
        <w:ind w:left="644"/>
        <w:rPr>
          <w:rFonts w:ascii="Arial" w:hAnsi="Arial" w:cs="Arial"/>
          <w:b/>
          <w:sz w:val="20"/>
          <w:szCs w:val="20"/>
        </w:rPr>
      </w:pPr>
    </w:p>
    <w:p w:rsidR="00826B15" w:rsidRPr="00F5002F" w:rsidRDefault="00F5002F" w:rsidP="00826B15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269600" cy="2322000"/>
            <wp:effectExtent l="0" t="0" r="0" b="2540"/>
            <wp:docPr id="34" name="Рисунок 34" descr="C:\Users\admin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00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79E" w:rsidRPr="00F5002F" w:rsidRDefault="00EF2131" w:rsidP="000075ED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lastRenderedPageBreak/>
        <w:t>Аккуратно, ст</w:t>
      </w:r>
      <w:r w:rsidR="008A0506" w:rsidRPr="00F5002F">
        <w:rPr>
          <w:rFonts w:ascii="Arial" w:hAnsi="Arial" w:cs="Arial"/>
          <w:b/>
          <w:sz w:val="20"/>
          <w:szCs w:val="20"/>
        </w:rPr>
        <w:t>ягивая под острым углом, снимите</w:t>
      </w:r>
      <w:r w:rsidRPr="00F5002F">
        <w:rPr>
          <w:rFonts w:ascii="Arial" w:hAnsi="Arial" w:cs="Arial"/>
          <w:b/>
          <w:sz w:val="20"/>
          <w:szCs w:val="20"/>
        </w:rPr>
        <w:t xml:space="preserve"> монтажную плёнку.</w:t>
      </w:r>
      <w:r w:rsidR="008A0506" w:rsidRPr="00F5002F">
        <w:rPr>
          <w:rFonts w:ascii="Arial" w:hAnsi="Arial" w:cs="Arial"/>
          <w:b/>
          <w:sz w:val="20"/>
          <w:szCs w:val="20"/>
        </w:rPr>
        <w:t xml:space="preserve"> Удалите плёнку из центральной части трафарета (это будет синяя полоса флага). </w:t>
      </w:r>
    </w:p>
    <w:p w:rsidR="00EF2131" w:rsidRPr="00F5002F" w:rsidRDefault="00F5002F" w:rsidP="00EF2131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269600" cy="2214000"/>
            <wp:effectExtent l="0" t="0" r="0" b="0"/>
            <wp:docPr id="35" name="Рисунок 35" descr="C:\Users\admin\AppData\Local\Microsoft\Windows\INetCache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INetCache\Content.Word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00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06" w:rsidRPr="00F5002F" w:rsidRDefault="008A0506" w:rsidP="00EF2131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</w:p>
    <w:p w:rsidR="00E209EA" w:rsidRPr="00F5002F" w:rsidRDefault="00E209EA" w:rsidP="00EF2131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</w:p>
    <w:p w:rsidR="00E209EA" w:rsidRPr="00F5002F" w:rsidRDefault="00E209EA" w:rsidP="000075ED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t>Подготовьте краску и тампон. Тампон можно сделать из марли или куска поролоновой</w:t>
      </w:r>
      <w:r w:rsidR="007412A0" w:rsidRPr="00F5002F">
        <w:rPr>
          <w:rFonts w:ascii="Arial" w:hAnsi="Arial" w:cs="Arial"/>
          <w:b/>
          <w:sz w:val="20"/>
          <w:szCs w:val="20"/>
        </w:rPr>
        <w:t xml:space="preserve"> губки. В целях экономии краски</w:t>
      </w:r>
      <w:r w:rsidRPr="00F5002F">
        <w:rPr>
          <w:rFonts w:ascii="Arial" w:hAnsi="Arial" w:cs="Arial"/>
          <w:b/>
          <w:sz w:val="20"/>
          <w:szCs w:val="20"/>
        </w:rPr>
        <w:t xml:space="preserve"> тампон должен быть немного меньше ширины линии символа. </w:t>
      </w:r>
      <w:r w:rsidR="00995EF3" w:rsidRPr="00F5002F">
        <w:rPr>
          <w:rFonts w:ascii="Arial" w:hAnsi="Arial" w:cs="Arial"/>
          <w:b/>
          <w:sz w:val="20"/>
          <w:szCs w:val="20"/>
        </w:rPr>
        <w:t>Окрашивание должно произв</w:t>
      </w:r>
      <w:r w:rsidR="000075ED">
        <w:rPr>
          <w:rFonts w:ascii="Arial" w:hAnsi="Arial" w:cs="Arial"/>
          <w:b/>
          <w:sz w:val="20"/>
          <w:szCs w:val="20"/>
        </w:rPr>
        <w:t>одиться при температуре плюс 15–</w:t>
      </w:r>
      <w:r w:rsidR="00995EF3" w:rsidRPr="00F5002F">
        <w:rPr>
          <w:rFonts w:ascii="Arial" w:hAnsi="Arial" w:cs="Arial"/>
          <w:b/>
          <w:sz w:val="20"/>
          <w:szCs w:val="20"/>
        </w:rPr>
        <w:t xml:space="preserve">20°С. </w:t>
      </w:r>
      <w:r w:rsidRPr="00F5002F">
        <w:rPr>
          <w:rFonts w:ascii="Arial" w:hAnsi="Arial" w:cs="Arial"/>
          <w:b/>
          <w:sz w:val="20"/>
          <w:szCs w:val="20"/>
        </w:rPr>
        <w:t>Краска наносится в один слой. Старайтесь не наносить много краски, чем тоньше слой, тем лучше.</w:t>
      </w:r>
    </w:p>
    <w:p w:rsidR="008A0506" w:rsidRPr="00F5002F" w:rsidRDefault="00E209EA" w:rsidP="000075ED">
      <w:pPr>
        <w:pStyle w:val="a3"/>
        <w:ind w:left="644"/>
        <w:jc w:val="both"/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t>Закрасьте среднюю часть трафарета синим цветом.</w:t>
      </w:r>
    </w:p>
    <w:p w:rsidR="00E209EA" w:rsidRPr="00F5002F" w:rsidRDefault="00E209EA" w:rsidP="00E209EA">
      <w:pPr>
        <w:pStyle w:val="a3"/>
        <w:ind w:left="644"/>
        <w:rPr>
          <w:rFonts w:ascii="Arial" w:hAnsi="Arial" w:cs="Arial"/>
          <w:b/>
          <w:sz w:val="20"/>
          <w:szCs w:val="20"/>
        </w:rPr>
      </w:pPr>
    </w:p>
    <w:p w:rsidR="00E209EA" w:rsidRPr="00F5002F" w:rsidRDefault="00F5002F" w:rsidP="00E209EA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269600" cy="2214000"/>
            <wp:effectExtent l="0" t="0" r="0" b="0"/>
            <wp:docPr id="36" name="Рисунок 36" descr="C:\Users\admin\AppData\Local\Microsoft\Windows\INetCache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INetCache\Content.Word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00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EA" w:rsidRPr="00F5002F" w:rsidRDefault="00E209EA" w:rsidP="00E209EA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</w:p>
    <w:p w:rsidR="00E209EA" w:rsidRPr="00F5002F" w:rsidRDefault="00AC1D54" w:rsidP="000075ED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t>Через 30</w:t>
      </w:r>
      <w:r w:rsidR="000075ED">
        <w:rPr>
          <w:rFonts w:ascii="Arial" w:hAnsi="Arial" w:cs="Arial"/>
          <w:b/>
          <w:sz w:val="20"/>
          <w:szCs w:val="20"/>
        </w:rPr>
        <w:t>–</w:t>
      </w:r>
      <w:r w:rsidRPr="00F5002F">
        <w:rPr>
          <w:rFonts w:ascii="Arial" w:hAnsi="Arial" w:cs="Arial"/>
          <w:b/>
          <w:sz w:val="20"/>
          <w:szCs w:val="20"/>
        </w:rPr>
        <w:t>40 минут удалите нижнюю и верхнюю полосы трафарета и дайте синей полосе просохнуть еще час. Заклейте кра</w:t>
      </w:r>
      <w:r w:rsidR="007412A0" w:rsidRPr="00F5002F">
        <w:rPr>
          <w:rFonts w:ascii="Arial" w:hAnsi="Arial" w:cs="Arial"/>
          <w:b/>
          <w:sz w:val="20"/>
          <w:szCs w:val="20"/>
        </w:rPr>
        <w:t>я синей полосы малярным скотчем</w:t>
      </w:r>
      <w:r w:rsidRPr="00F5002F">
        <w:rPr>
          <w:rFonts w:ascii="Arial" w:hAnsi="Arial" w:cs="Arial"/>
          <w:b/>
          <w:sz w:val="20"/>
          <w:szCs w:val="20"/>
        </w:rPr>
        <w:t xml:space="preserve"> как показано на рисунке.</w:t>
      </w:r>
    </w:p>
    <w:p w:rsidR="00AC1D54" w:rsidRPr="00F5002F" w:rsidRDefault="00AC1D54" w:rsidP="00AC1D54">
      <w:pPr>
        <w:pStyle w:val="a3"/>
        <w:ind w:left="644"/>
        <w:rPr>
          <w:rFonts w:ascii="Arial" w:hAnsi="Arial" w:cs="Arial"/>
          <w:b/>
          <w:sz w:val="20"/>
          <w:szCs w:val="20"/>
        </w:rPr>
      </w:pPr>
    </w:p>
    <w:p w:rsidR="00AC1D54" w:rsidRPr="00F5002F" w:rsidRDefault="00F5002F" w:rsidP="00AC1D54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3756675" cy="1948023"/>
            <wp:effectExtent l="0" t="0" r="0" b="0"/>
            <wp:docPr id="37" name="Рисунок 37" descr="C:\Users\admin\AppData\Local\Microsoft\Windows\INetCache\Content.Word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INetCache\Content.Word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15" cy="19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54" w:rsidRPr="00F5002F" w:rsidRDefault="00AC1D54" w:rsidP="00AC1D54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</w:p>
    <w:p w:rsidR="00AC1D54" w:rsidRPr="00F5002F" w:rsidRDefault="00423A69" w:rsidP="00423A69">
      <w:pPr>
        <w:pStyle w:val="a3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t>Закрасьте бело</w:t>
      </w:r>
      <w:r w:rsidR="007412A0" w:rsidRPr="00F5002F">
        <w:rPr>
          <w:rFonts w:ascii="Arial" w:hAnsi="Arial" w:cs="Arial"/>
          <w:b/>
          <w:sz w:val="20"/>
          <w:szCs w:val="20"/>
        </w:rPr>
        <w:t>е поле,</w:t>
      </w:r>
      <w:r w:rsidR="005C6307" w:rsidRPr="00F5002F">
        <w:rPr>
          <w:rFonts w:ascii="Arial" w:hAnsi="Arial" w:cs="Arial"/>
          <w:b/>
          <w:sz w:val="20"/>
          <w:szCs w:val="20"/>
        </w:rPr>
        <w:t xml:space="preserve"> </w:t>
      </w:r>
      <w:r w:rsidRPr="00F5002F">
        <w:rPr>
          <w:rFonts w:ascii="Arial" w:hAnsi="Arial" w:cs="Arial"/>
          <w:b/>
          <w:sz w:val="20"/>
          <w:szCs w:val="20"/>
        </w:rPr>
        <w:t xml:space="preserve">красное поля флага и трафарет номера. </w:t>
      </w:r>
    </w:p>
    <w:p w:rsidR="00423A69" w:rsidRPr="00F5002F" w:rsidRDefault="00423A69" w:rsidP="00423A69">
      <w:pPr>
        <w:pStyle w:val="a3"/>
        <w:ind w:left="644"/>
        <w:rPr>
          <w:rFonts w:ascii="Arial" w:hAnsi="Arial" w:cs="Arial"/>
          <w:b/>
          <w:sz w:val="20"/>
          <w:szCs w:val="20"/>
        </w:rPr>
      </w:pPr>
    </w:p>
    <w:p w:rsidR="00423A69" w:rsidRPr="00F5002F" w:rsidRDefault="00F5002F" w:rsidP="00423A69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269600" cy="2214000"/>
            <wp:effectExtent l="0" t="0" r="0" b="0"/>
            <wp:docPr id="38" name="Рисунок 38" descr="C:\Users\admin\AppData\Local\Microsoft\Windows\INetCache\Content.Word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INetCache\Content.Word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00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69" w:rsidRPr="00F5002F" w:rsidRDefault="00423A69" w:rsidP="00423A69">
      <w:pPr>
        <w:pStyle w:val="a3"/>
        <w:ind w:left="644"/>
        <w:rPr>
          <w:rFonts w:ascii="Arial" w:hAnsi="Arial" w:cs="Arial"/>
          <w:b/>
          <w:sz w:val="20"/>
          <w:szCs w:val="20"/>
        </w:rPr>
      </w:pPr>
    </w:p>
    <w:p w:rsidR="00423A69" w:rsidRPr="00F5002F" w:rsidRDefault="00423A69" w:rsidP="00423A69">
      <w:pPr>
        <w:pStyle w:val="a3"/>
        <w:ind w:left="644"/>
        <w:rPr>
          <w:rFonts w:ascii="Arial" w:hAnsi="Arial" w:cs="Arial"/>
          <w:b/>
          <w:sz w:val="20"/>
          <w:szCs w:val="20"/>
        </w:rPr>
      </w:pPr>
    </w:p>
    <w:p w:rsidR="005C6307" w:rsidRPr="00F5002F" w:rsidRDefault="00CC3D2C" w:rsidP="000075ED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t>Через 30</w:t>
      </w:r>
      <w:r w:rsidR="000075ED">
        <w:rPr>
          <w:rFonts w:ascii="Arial" w:hAnsi="Arial" w:cs="Arial"/>
          <w:b/>
          <w:sz w:val="20"/>
          <w:szCs w:val="20"/>
        </w:rPr>
        <w:t>–</w:t>
      </w:r>
      <w:r w:rsidRPr="00F5002F">
        <w:rPr>
          <w:rFonts w:ascii="Arial" w:hAnsi="Arial" w:cs="Arial"/>
          <w:b/>
          <w:sz w:val="20"/>
          <w:szCs w:val="20"/>
        </w:rPr>
        <w:t xml:space="preserve">40 минут удалите трафареты. Не рекомендуется оставлять окрашенный трафарет дольше этого времени, т.к. можно получить </w:t>
      </w:r>
      <w:r w:rsidR="00D37071" w:rsidRPr="00F5002F">
        <w:rPr>
          <w:rFonts w:ascii="Arial" w:hAnsi="Arial" w:cs="Arial"/>
          <w:b/>
          <w:sz w:val="20"/>
          <w:szCs w:val="20"/>
        </w:rPr>
        <w:t>у изображения рваный кр</w:t>
      </w:r>
      <w:r w:rsidR="007003A5" w:rsidRPr="00F5002F">
        <w:rPr>
          <w:rFonts w:ascii="Arial" w:hAnsi="Arial" w:cs="Arial"/>
          <w:b/>
          <w:sz w:val="20"/>
          <w:szCs w:val="20"/>
        </w:rPr>
        <w:t>ай. При очень тёмном цвете фона</w:t>
      </w:r>
      <w:r w:rsidR="00D37071" w:rsidRPr="00F5002F">
        <w:rPr>
          <w:rFonts w:ascii="Arial" w:hAnsi="Arial" w:cs="Arial"/>
          <w:b/>
          <w:sz w:val="20"/>
          <w:szCs w:val="20"/>
        </w:rPr>
        <w:t xml:space="preserve"> белая крас</w:t>
      </w:r>
      <w:r w:rsidR="00995EF3" w:rsidRPr="00F5002F">
        <w:rPr>
          <w:rFonts w:ascii="Arial" w:hAnsi="Arial" w:cs="Arial"/>
          <w:b/>
          <w:sz w:val="20"/>
          <w:szCs w:val="20"/>
        </w:rPr>
        <w:t>ка может немного просвечивать, для этого наносят</w:t>
      </w:r>
      <w:r w:rsidR="00D37071" w:rsidRPr="00F5002F">
        <w:rPr>
          <w:rFonts w:ascii="Arial" w:hAnsi="Arial" w:cs="Arial"/>
          <w:b/>
          <w:sz w:val="20"/>
          <w:szCs w:val="20"/>
        </w:rPr>
        <w:t xml:space="preserve"> второй слой. В этом слу</w:t>
      </w:r>
      <w:r w:rsidR="006C2BA8" w:rsidRPr="00F5002F">
        <w:rPr>
          <w:rFonts w:ascii="Arial" w:hAnsi="Arial" w:cs="Arial"/>
          <w:b/>
          <w:sz w:val="20"/>
          <w:szCs w:val="20"/>
        </w:rPr>
        <w:t>чае удалите</w:t>
      </w:r>
      <w:r w:rsidR="00D37071" w:rsidRPr="00F5002F">
        <w:rPr>
          <w:rFonts w:ascii="Arial" w:hAnsi="Arial" w:cs="Arial"/>
          <w:b/>
          <w:sz w:val="20"/>
          <w:szCs w:val="20"/>
        </w:rPr>
        <w:t xml:space="preserve"> трафарет флага, оставив участок только вокруг белого поля.</w:t>
      </w:r>
    </w:p>
    <w:p w:rsidR="00CC3D2C" w:rsidRPr="00F5002F" w:rsidRDefault="006C2BA8" w:rsidP="000075ED">
      <w:pPr>
        <w:pStyle w:val="a3"/>
        <w:ind w:left="644"/>
        <w:jc w:val="both"/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t>Для корректировки изображения и удаления крас</w:t>
      </w:r>
      <w:r w:rsidR="007003A5" w:rsidRPr="00F5002F">
        <w:rPr>
          <w:rFonts w:ascii="Arial" w:hAnsi="Arial" w:cs="Arial"/>
          <w:b/>
          <w:sz w:val="20"/>
          <w:szCs w:val="20"/>
        </w:rPr>
        <w:t>ки</w:t>
      </w:r>
      <w:r w:rsidRPr="00F5002F">
        <w:rPr>
          <w:rFonts w:ascii="Arial" w:hAnsi="Arial" w:cs="Arial"/>
          <w:b/>
          <w:sz w:val="20"/>
          <w:szCs w:val="20"/>
        </w:rPr>
        <w:t xml:space="preserve"> используйте растворители «646»</w:t>
      </w:r>
      <w:r w:rsidR="005C6307" w:rsidRPr="00F5002F">
        <w:rPr>
          <w:rFonts w:ascii="Arial" w:hAnsi="Arial" w:cs="Arial"/>
          <w:b/>
          <w:sz w:val="20"/>
          <w:szCs w:val="20"/>
        </w:rPr>
        <w:t xml:space="preserve"> и «650».</w:t>
      </w:r>
    </w:p>
    <w:p w:rsidR="006C2BA8" w:rsidRPr="00F5002F" w:rsidRDefault="006C2BA8" w:rsidP="006C2BA8">
      <w:pPr>
        <w:pStyle w:val="a3"/>
        <w:ind w:left="644"/>
        <w:rPr>
          <w:rFonts w:ascii="Arial" w:hAnsi="Arial" w:cs="Arial"/>
          <w:b/>
          <w:sz w:val="20"/>
          <w:szCs w:val="20"/>
        </w:rPr>
      </w:pPr>
    </w:p>
    <w:p w:rsidR="006C2BA8" w:rsidRPr="00F5002F" w:rsidRDefault="00F5002F" w:rsidP="006C2BA8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269600" cy="2214000"/>
            <wp:effectExtent l="0" t="0" r="0" b="0"/>
            <wp:docPr id="39" name="Рисунок 39" descr="C:\Users\admin\AppData\Local\Microsoft\Windows\INetCache\Content.Word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AppData\Local\Microsoft\Windows\INetCache\Content.Word\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00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A8" w:rsidRPr="00F5002F" w:rsidRDefault="006C2BA8" w:rsidP="006C2BA8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</w:p>
    <w:p w:rsidR="006C2BA8" w:rsidRPr="00F5002F" w:rsidRDefault="006C2BA8" w:rsidP="006C2BA8">
      <w:pPr>
        <w:pStyle w:val="a3"/>
        <w:ind w:left="644"/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lastRenderedPageBreak/>
        <w:t xml:space="preserve">Полностью просушите номер, оставив лодку в накачанном состоянии </w:t>
      </w:r>
      <w:r w:rsidR="005C6307" w:rsidRPr="00F5002F">
        <w:rPr>
          <w:rFonts w:ascii="Arial" w:hAnsi="Arial" w:cs="Arial"/>
          <w:b/>
          <w:sz w:val="20"/>
          <w:szCs w:val="20"/>
        </w:rPr>
        <w:t>на</w:t>
      </w:r>
      <w:r w:rsidRPr="00F5002F">
        <w:rPr>
          <w:rFonts w:ascii="Arial" w:hAnsi="Arial" w:cs="Arial"/>
          <w:b/>
          <w:sz w:val="20"/>
          <w:szCs w:val="20"/>
        </w:rPr>
        <w:t xml:space="preserve"> 12 часов.</w:t>
      </w:r>
      <w:r w:rsidR="005C6307" w:rsidRPr="00F5002F">
        <w:rPr>
          <w:rFonts w:ascii="Arial" w:hAnsi="Arial" w:cs="Arial"/>
          <w:b/>
          <w:sz w:val="20"/>
          <w:szCs w:val="20"/>
        </w:rPr>
        <w:t xml:space="preserve"> При складыва</w:t>
      </w:r>
      <w:r w:rsidR="007003A5" w:rsidRPr="00F5002F">
        <w:rPr>
          <w:rFonts w:ascii="Arial" w:hAnsi="Arial" w:cs="Arial"/>
          <w:b/>
          <w:sz w:val="20"/>
          <w:szCs w:val="20"/>
        </w:rPr>
        <w:t>нии и длительном хранении во избежание</w:t>
      </w:r>
      <w:r w:rsidR="005C6307" w:rsidRPr="00F5002F">
        <w:rPr>
          <w:rFonts w:ascii="Arial" w:hAnsi="Arial" w:cs="Arial"/>
          <w:b/>
          <w:sz w:val="20"/>
          <w:szCs w:val="20"/>
        </w:rPr>
        <w:t xml:space="preserve"> слипания (особенно актуально для свеженанесенных номеров), изображение регистрационного номера</w:t>
      </w:r>
      <w:r w:rsidR="00C24F01" w:rsidRPr="00F5002F">
        <w:rPr>
          <w:rFonts w:ascii="Arial" w:hAnsi="Arial" w:cs="Arial"/>
          <w:b/>
          <w:sz w:val="20"/>
          <w:szCs w:val="20"/>
        </w:rPr>
        <w:t xml:space="preserve"> рекомендуется пересыпать мелом, </w:t>
      </w:r>
      <w:r w:rsidR="005C6307" w:rsidRPr="00F5002F">
        <w:rPr>
          <w:rFonts w:ascii="Arial" w:hAnsi="Arial" w:cs="Arial"/>
          <w:b/>
          <w:sz w:val="20"/>
          <w:szCs w:val="20"/>
        </w:rPr>
        <w:t>тальком или детской присыпкой.</w:t>
      </w:r>
    </w:p>
    <w:p w:rsidR="00A87117" w:rsidRPr="00F5002F" w:rsidRDefault="00A87117" w:rsidP="00F5002F">
      <w:pPr>
        <w:pStyle w:val="a3"/>
        <w:ind w:left="709"/>
        <w:rPr>
          <w:rFonts w:ascii="Arial" w:hAnsi="Arial" w:cs="Arial"/>
          <w:b/>
          <w:sz w:val="20"/>
          <w:szCs w:val="20"/>
        </w:rPr>
      </w:pPr>
    </w:p>
    <w:p w:rsidR="00F5002F" w:rsidRPr="00F5002F" w:rsidRDefault="00F5002F">
      <w:pPr>
        <w:rPr>
          <w:rFonts w:ascii="Arial" w:hAnsi="Arial" w:cs="Arial"/>
          <w:b/>
          <w:color w:val="FF0000"/>
          <w:sz w:val="24"/>
          <w:szCs w:val="24"/>
        </w:rPr>
      </w:pPr>
      <w:r w:rsidRPr="00F5002F">
        <w:rPr>
          <w:rFonts w:ascii="Arial" w:hAnsi="Arial" w:cs="Arial"/>
          <w:b/>
          <w:color w:val="FF0000"/>
          <w:sz w:val="24"/>
          <w:szCs w:val="24"/>
        </w:rPr>
        <w:br w:type="page"/>
      </w:r>
    </w:p>
    <w:p w:rsidR="004E1A29" w:rsidRPr="00F5002F" w:rsidRDefault="004E1A29" w:rsidP="000075ED">
      <w:pPr>
        <w:ind w:left="709"/>
        <w:jc w:val="both"/>
        <w:rPr>
          <w:rFonts w:ascii="Arial" w:hAnsi="Arial" w:cs="Arial"/>
          <w:b/>
          <w:sz w:val="24"/>
          <w:szCs w:val="24"/>
        </w:rPr>
      </w:pPr>
      <w:r w:rsidRPr="00F5002F">
        <w:rPr>
          <w:rFonts w:ascii="Arial" w:hAnsi="Arial" w:cs="Arial"/>
          <w:b/>
          <w:color w:val="FF0000"/>
          <w:sz w:val="24"/>
          <w:szCs w:val="24"/>
        </w:rPr>
        <w:lastRenderedPageBreak/>
        <w:t>Часто возникает ситуация, когда регистрационный номер должен быть нанесен по дуге, или элементы конструкции судна н</w:t>
      </w:r>
      <w:bookmarkStart w:id="0" w:name="_GoBack"/>
      <w:bookmarkEnd w:id="0"/>
      <w:r w:rsidRPr="00F5002F">
        <w:rPr>
          <w:rFonts w:ascii="Arial" w:hAnsi="Arial" w:cs="Arial"/>
          <w:b/>
          <w:color w:val="FF0000"/>
          <w:sz w:val="24"/>
          <w:szCs w:val="24"/>
        </w:rPr>
        <w:t>е позволяют наклеить трафарет целиком. В этом случае он может быть разделен на отдельные символы или группы символов по имеющимся для этого меткам</w:t>
      </w:r>
      <w:r w:rsidRPr="00F5002F">
        <w:rPr>
          <w:rFonts w:ascii="Arial" w:hAnsi="Arial" w:cs="Arial"/>
          <w:b/>
          <w:sz w:val="24"/>
          <w:szCs w:val="24"/>
        </w:rPr>
        <w:t>.</w:t>
      </w:r>
    </w:p>
    <w:p w:rsidR="004E1A29" w:rsidRPr="00F5002F" w:rsidRDefault="00F5002F" w:rsidP="004E1A29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269600" cy="2214000"/>
            <wp:effectExtent l="0" t="0" r="0" b="0"/>
            <wp:docPr id="40" name="Рисунок 40" descr="C:\Users\admin\AppData\Local\Microsoft\Windows\INetCache\Content.Word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00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29" w:rsidRPr="00F5002F" w:rsidRDefault="006C31A2" w:rsidP="004E1A29">
      <w:pPr>
        <w:pStyle w:val="a3"/>
        <w:ind w:left="644"/>
        <w:jc w:val="center"/>
        <w:rPr>
          <w:rFonts w:ascii="Arial" w:hAnsi="Arial" w:cs="Arial"/>
          <w:b/>
          <w:sz w:val="20"/>
          <w:szCs w:val="20"/>
        </w:rPr>
      </w:pPr>
      <w:r w:rsidRPr="00F5002F">
        <w:rPr>
          <w:rFonts w:ascii="Arial" w:hAnsi="Arial" w:cs="Arial"/>
          <w:b/>
          <w:sz w:val="20"/>
          <w:szCs w:val="20"/>
        </w:rPr>
        <w:t>Нанесение трафаретов о</w:t>
      </w:r>
      <w:r w:rsidR="00C24F01" w:rsidRPr="00F5002F">
        <w:rPr>
          <w:rFonts w:ascii="Arial" w:hAnsi="Arial" w:cs="Arial"/>
          <w:b/>
          <w:sz w:val="20"/>
          <w:szCs w:val="20"/>
        </w:rPr>
        <w:t xml:space="preserve">тдельных символов </w:t>
      </w:r>
      <w:r w:rsidRPr="00F5002F">
        <w:rPr>
          <w:rFonts w:ascii="Arial" w:hAnsi="Arial" w:cs="Arial"/>
          <w:b/>
          <w:sz w:val="20"/>
          <w:szCs w:val="20"/>
        </w:rPr>
        <w:t>аналогично нанесению тра</w:t>
      </w:r>
      <w:r w:rsidR="007003A5" w:rsidRPr="00F5002F">
        <w:rPr>
          <w:rFonts w:ascii="Arial" w:hAnsi="Arial" w:cs="Arial"/>
          <w:b/>
          <w:sz w:val="20"/>
          <w:szCs w:val="20"/>
        </w:rPr>
        <w:t xml:space="preserve">фарета флага РФ, описанного в пунктах </w:t>
      </w:r>
      <w:r w:rsidRPr="00F5002F">
        <w:rPr>
          <w:rFonts w:ascii="Arial" w:hAnsi="Arial" w:cs="Arial"/>
          <w:b/>
          <w:sz w:val="20"/>
          <w:szCs w:val="20"/>
        </w:rPr>
        <w:t>10, 11, 12.</w:t>
      </w:r>
    </w:p>
    <w:p w:rsidR="00E765A9" w:rsidRPr="00F5002F" w:rsidRDefault="00E765A9" w:rsidP="004E1A29">
      <w:pPr>
        <w:pStyle w:val="a3"/>
        <w:ind w:left="644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E765A9" w:rsidRPr="00F5002F" w:rsidRDefault="00F5002F" w:rsidP="00E765A9">
      <w:pPr>
        <w:pStyle w:val="a3"/>
        <w:numPr>
          <w:ilvl w:val="0"/>
          <w:numId w:val="5"/>
        </w:numPr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</w:rPr>
        <w:drawing>
          <wp:inline distT="0" distB="0" distL="0" distR="0">
            <wp:extent cx="3048000" cy="819150"/>
            <wp:effectExtent l="0" t="0" r="0" b="0"/>
            <wp:docPr id="41" name="Рисунок 41" descr="C:\Users\admin\AppData\Local\Microsoft\Windows\INetCache\Content.Word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INetCache\Content.Word\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A9" w:rsidRPr="00F5002F" w:rsidRDefault="00E765A9" w:rsidP="00E765A9">
      <w:pPr>
        <w:pStyle w:val="a3"/>
        <w:rPr>
          <w:rFonts w:ascii="Arial" w:hAnsi="Arial" w:cs="Arial"/>
          <w:b/>
          <w:color w:val="FF0000"/>
          <w:sz w:val="32"/>
          <w:szCs w:val="32"/>
        </w:rPr>
      </w:pPr>
    </w:p>
    <w:p w:rsidR="00E765A9" w:rsidRPr="00F5002F" w:rsidRDefault="00F5002F" w:rsidP="00E765A9">
      <w:pPr>
        <w:pStyle w:val="a3"/>
        <w:numPr>
          <w:ilvl w:val="0"/>
          <w:numId w:val="5"/>
        </w:numPr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</w:rPr>
        <w:drawing>
          <wp:inline distT="0" distB="0" distL="0" distR="0">
            <wp:extent cx="3048000" cy="1304925"/>
            <wp:effectExtent l="0" t="0" r="0" b="9525"/>
            <wp:docPr id="42" name="Рисунок 42" descr="C:\Users\admin\AppData\Local\Microsoft\Windows\INetCache\Content.Word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AppData\Local\Microsoft\Windows\INetCache\Content.Word\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A9" w:rsidRPr="00F5002F" w:rsidRDefault="00E765A9" w:rsidP="00E765A9">
      <w:pPr>
        <w:pStyle w:val="a3"/>
        <w:rPr>
          <w:rFonts w:ascii="Arial" w:hAnsi="Arial" w:cs="Arial"/>
          <w:b/>
          <w:color w:val="FF0000"/>
          <w:sz w:val="32"/>
          <w:szCs w:val="32"/>
        </w:rPr>
      </w:pPr>
    </w:p>
    <w:p w:rsidR="00E765A9" w:rsidRPr="00F5002F" w:rsidRDefault="00F5002F" w:rsidP="00E765A9">
      <w:pPr>
        <w:pStyle w:val="a3"/>
        <w:numPr>
          <w:ilvl w:val="0"/>
          <w:numId w:val="5"/>
        </w:numPr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</w:rPr>
        <w:drawing>
          <wp:inline distT="0" distB="0" distL="0" distR="0">
            <wp:extent cx="3048000" cy="1304925"/>
            <wp:effectExtent l="0" t="0" r="0" b="9525"/>
            <wp:docPr id="43" name="Рисунок 43" descr="C:\Users\admin\AppData\Local\Microsoft\Windows\INetCache\Content.Word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INetCache\Content.Word\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A9" w:rsidRPr="00F5002F" w:rsidRDefault="00E765A9" w:rsidP="00E765A9">
      <w:pPr>
        <w:pStyle w:val="a3"/>
        <w:rPr>
          <w:rFonts w:ascii="Arial" w:hAnsi="Arial" w:cs="Arial"/>
          <w:b/>
          <w:color w:val="FF0000"/>
          <w:sz w:val="20"/>
          <w:szCs w:val="20"/>
        </w:rPr>
      </w:pPr>
    </w:p>
    <w:p w:rsidR="009D192B" w:rsidRPr="00F5002F" w:rsidRDefault="001A5FA2" w:rsidP="000075ED">
      <w:pPr>
        <w:pStyle w:val="a3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F5002F">
        <w:rPr>
          <w:rFonts w:ascii="Arial" w:hAnsi="Arial" w:cs="Arial"/>
          <w:b/>
          <w:color w:val="000000" w:themeColor="text1"/>
          <w:sz w:val="20"/>
          <w:szCs w:val="20"/>
        </w:rPr>
        <w:t>Этот способ удобен тем, что</w:t>
      </w:r>
      <w:r w:rsidR="00C24F01" w:rsidRPr="00F5002F">
        <w:rPr>
          <w:rFonts w:ascii="Arial" w:hAnsi="Arial" w:cs="Arial"/>
          <w:b/>
          <w:color w:val="000000" w:themeColor="text1"/>
          <w:sz w:val="20"/>
          <w:szCs w:val="20"/>
        </w:rPr>
        <w:t xml:space="preserve"> н</w:t>
      </w:r>
      <w:r w:rsidR="00E765A9" w:rsidRPr="00F5002F">
        <w:rPr>
          <w:rFonts w:ascii="Arial" w:hAnsi="Arial" w:cs="Arial"/>
          <w:b/>
          <w:color w:val="000000" w:themeColor="text1"/>
          <w:sz w:val="20"/>
          <w:szCs w:val="20"/>
        </w:rPr>
        <w:t>аклеиваются небольшие по площади объекты</w:t>
      </w:r>
      <w:r w:rsidR="009D192B" w:rsidRPr="00F5002F">
        <w:rPr>
          <w:rFonts w:ascii="Arial" w:hAnsi="Arial" w:cs="Arial"/>
          <w:b/>
          <w:color w:val="000000" w:themeColor="text1"/>
          <w:sz w:val="20"/>
          <w:szCs w:val="20"/>
        </w:rPr>
        <w:t>,</w:t>
      </w:r>
      <w:r w:rsidR="00C24F01" w:rsidRPr="00F5002F">
        <w:rPr>
          <w:rFonts w:ascii="Arial" w:hAnsi="Arial" w:cs="Arial"/>
          <w:b/>
          <w:color w:val="000000" w:themeColor="text1"/>
          <w:sz w:val="20"/>
          <w:szCs w:val="20"/>
        </w:rPr>
        <w:t xml:space="preserve"> а </w:t>
      </w:r>
      <w:r w:rsidR="009D192B" w:rsidRPr="00F5002F">
        <w:rPr>
          <w:rFonts w:ascii="Arial" w:hAnsi="Arial" w:cs="Arial"/>
          <w:b/>
          <w:color w:val="000000" w:themeColor="text1"/>
          <w:sz w:val="20"/>
          <w:szCs w:val="20"/>
        </w:rPr>
        <w:t>траектория нанесения</w:t>
      </w:r>
      <w:r w:rsidR="00C24F01" w:rsidRPr="00F5002F">
        <w:rPr>
          <w:rFonts w:ascii="Arial" w:hAnsi="Arial" w:cs="Arial"/>
          <w:b/>
          <w:color w:val="000000" w:themeColor="text1"/>
          <w:sz w:val="20"/>
          <w:szCs w:val="20"/>
        </w:rPr>
        <w:t xml:space="preserve"> трафарета</w:t>
      </w:r>
      <w:r w:rsidR="00AB6B80" w:rsidRPr="00F5002F">
        <w:rPr>
          <w:rFonts w:ascii="Arial" w:hAnsi="Arial" w:cs="Arial"/>
          <w:b/>
          <w:color w:val="000000" w:themeColor="text1"/>
          <w:sz w:val="20"/>
          <w:szCs w:val="20"/>
        </w:rPr>
        <w:t xml:space="preserve"> повторяет кривизну</w:t>
      </w:r>
      <w:r w:rsidR="009D192B" w:rsidRPr="00F5002F">
        <w:rPr>
          <w:rFonts w:ascii="Arial" w:hAnsi="Arial" w:cs="Arial"/>
          <w:b/>
          <w:color w:val="000000" w:themeColor="text1"/>
          <w:sz w:val="20"/>
          <w:szCs w:val="20"/>
        </w:rPr>
        <w:t xml:space="preserve"> поверхности борта.</w:t>
      </w:r>
      <w:r w:rsidR="00C24F01" w:rsidRPr="00F5002F">
        <w:rPr>
          <w:rFonts w:ascii="Arial" w:hAnsi="Arial" w:cs="Arial"/>
          <w:b/>
          <w:color w:val="000000" w:themeColor="text1"/>
          <w:sz w:val="20"/>
          <w:szCs w:val="20"/>
        </w:rPr>
        <w:t xml:space="preserve"> Разметка при этом немного сложнее</w:t>
      </w:r>
      <w:r w:rsidR="00AB6B80" w:rsidRPr="00F5002F">
        <w:rPr>
          <w:rFonts w:ascii="Arial" w:hAnsi="Arial" w:cs="Arial"/>
          <w:b/>
          <w:color w:val="000000" w:themeColor="text1"/>
          <w:sz w:val="20"/>
          <w:szCs w:val="20"/>
        </w:rPr>
        <w:t>, однако</w:t>
      </w:r>
      <w:r w:rsidR="00C24F01" w:rsidRPr="00F5002F">
        <w:rPr>
          <w:rFonts w:ascii="Arial" w:hAnsi="Arial" w:cs="Arial"/>
          <w:b/>
          <w:color w:val="000000" w:themeColor="text1"/>
          <w:sz w:val="20"/>
          <w:szCs w:val="20"/>
        </w:rPr>
        <w:t xml:space="preserve"> сам процесс нанесения трафарета</w:t>
      </w:r>
      <w:r w:rsidR="00AB6B80" w:rsidRPr="00F5002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C24F01" w:rsidRPr="00F5002F">
        <w:rPr>
          <w:rFonts w:ascii="Arial" w:hAnsi="Arial" w:cs="Arial"/>
          <w:b/>
          <w:color w:val="000000" w:themeColor="text1"/>
          <w:sz w:val="20"/>
          <w:szCs w:val="20"/>
        </w:rPr>
        <w:t>намного легче (особенно, если работает один человек).</w:t>
      </w:r>
    </w:p>
    <w:sectPr w:rsidR="009D192B" w:rsidRPr="00F5002F" w:rsidSect="00F5002F">
      <w:headerReference w:type="default" r:id="rId29"/>
      <w:pgSz w:w="11906" w:h="16838"/>
      <w:pgMar w:top="284" w:right="849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37E" w:rsidRDefault="007D737E" w:rsidP="00F5002F">
      <w:pPr>
        <w:spacing w:after="0" w:line="240" w:lineRule="auto"/>
      </w:pPr>
      <w:r>
        <w:separator/>
      </w:r>
    </w:p>
  </w:endnote>
  <w:endnote w:type="continuationSeparator" w:id="0">
    <w:p w:rsidR="007D737E" w:rsidRDefault="007D737E" w:rsidP="00F50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37E" w:rsidRDefault="007D737E" w:rsidP="00F5002F">
      <w:pPr>
        <w:spacing w:after="0" w:line="240" w:lineRule="auto"/>
      </w:pPr>
      <w:r>
        <w:separator/>
      </w:r>
    </w:p>
  </w:footnote>
  <w:footnote w:type="continuationSeparator" w:id="0">
    <w:p w:rsidR="007D737E" w:rsidRDefault="007D737E" w:rsidP="00F50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02F" w:rsidRDefault="00F5002F">
    <w:pPr>
      <w:pStyle w:val="a6"/>
    </w:pPr>
    <w:r>
      <w:rPr>
        <w:rFonts w:ascii="Arial" w:eastAsia="Times New Roman" w:hAnsi="Arial" w:cs="Arial"/>
        <w:b/>
        <w:bCs/>
        <w:noProof/>
        <w:color w:val="0000FF"/>
        <w:sz w:val="32"/>
        <w:szCs w:val="32"/>
      </w:rPr>
      <w:drawing>
        <wp:inline distT="0" distB="0" distL="0" distR="0">
          <wp:extent cx="6570980" cy="1151326"/>
          <wp:effectExtent l="0" t="0" r="0" b="0"/>
          <wp:docPr id="7" name="Рисунок 7" descr="C:\Users\admin\Desktop\nomer-gims.ru\Nanesenie-2\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C:\Users\admin\Desktop\nomer-gims.ru\Nanesenie-2\he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0980" cy="1151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17FAC" w:rsidRDefault="00F17FA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26DFD"/>
    <w:multiLevelType w:val="hybridMultilevel"/>
    <w:tmpl w:val="BCC8D1F4"/>
    <w:lvl w:ilvl="0" w:tplc="2588361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F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F23FE"/>
    <w:multiLevelType w:val="hybridMultilevel"/>
    <w:tmpl w:val="83827732"/>
    <w:lvl w:ilvl="0" w:tplc="04190013">
      <w:start w:val="1"/>
      <w:numFmt w:val="upperRoman"/>
      <w:lvlText w:val="%1."/>
      <w:lvlJc w:val="right"/>
      <w:pPr>
        <w:ind w:left="72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0E4C83"/>
    <w:multiLevelType w:val="hybridMultilevel"/>
    <w:tmpl w:val="1310C8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52B32"/>
    <w:multiLevelType w:val="hybridMultilevel"/>
    <w:tmpl w:val="675CB5C8"/>
    <w:lvl w:ilvl="0" w:tplc="04190015">
      <w:start w:val="1"/>
      <w:numFmt w:val="upperLetter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>
    <w:nsid w:val="66884282"/>
    <w:multiLevelType w:val="hybridMultilevel"/>
    <w:tmpl w:val="59AEBB18"/>
    <w:lvl w:ilvl="0" w:tplc="271247B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  <w:i/>
        <w:color w:val="0000F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91C"/>
    <w:rsid w:val="00006AB5"/>
    <w:rsid w:val="000075ED"/>
    <w:rsid w:val="00055205"/>
    <w:rsid w:val="00073D17"/>
    <w:rsid w:val="00096386"/>
    <w:rsid w:val="000A184E"/>
    <w:rsid w:val="000A3861"/>
    <w:rsid w:val="000C579E"/>
    <w:rsid w:val="00115D74"/>
    <w:rsid w:val="00172D70"/>
    <w:rsid w:val="001A5FA2"/>
    <w:rsid w:val="001E56ED"/>
    <w:rsid w:val="0029700C"/>
    <w:rsid w:val="002A5A34"/>
    <w:rsid w:val="002D7695"/>
    <w:rsid w:val="002E5581"/>
    <w:rsid w:val="0033380D"/>
    <w:rsid w:val="00387B41"/>
    <w:rsid w:val="003A7899"/>
    <w:rsid w:val="00415E41"/>
    <w:rsid w:val="00423A69"/>
    <w:rsid w:val="004E1A29"/>
    <w:rsid w:val="004E2509"/>
    <w:rsid w:val="005C6307"/>
    <w:rsid w:val="0063311C"/>
    <w:rsid w:val="006C2BA8"/>
    <w:rsid w:val="006C31A2"/>
    <w:rsid w:val="007003A5"/>
    <w:rsid w:val="007412A0"/>
    <w:rsid w:val="007D737E"/>
    <w:rsid w:val="007F32D1"/>
    <w:rsid w:val="00826B15"/>
    <w:rsid w:val="00886CFE"/>
    <w:rsid w:val="008A0506"/>
    <w:rsid w:val="008A1C4A"/>
    <w:rsid w:val="008B3AC4"/>
    <w:rsid w:val="00992DA5"/>
    <w:rsid w:val="00995EF3"/>
    <w:rsid w:val="00996C0D"/>
    <w:rsid w:val="009D192B"/>
    <w:rsid w:val="00A125BE"/>
    <w:rsid w:val="00A87117"/>
    <w:rsid w:val="00AB6B80"/>
    <w:rsid w:val="00AC1D54"/>
    <w:rsid w:val="00BD0BB7"/>
    <w:rsid w:val="00C16753"/>
    <w:rsid w:val="00C24F01"/>
    <w:rsid w:val="00C2667F"/>
    <w:rsid w:val="00CC3D2C"/>
    <w:rsid w:val="00D252E1"/>
    <w:rsid w:val="00D302BF"/>
    <w:rsid w:val="00D37071"/>
    <w:rsid w:val="00DB10BE"/>
    <w:rsid w:val="00E209EA"/>
    <w:rsid w:val="00E765A9"/>
    <w:rsid w:val="00EB0562"/>
    <w:rsid w:val="00EF2131"/>
    <w:rsid w:val="00F17FAC"/>
    <w:rsid w:val="00F5002F"/>
    <w:rsid w:val="00F52B3E"/>
    <w:rsid w:val="00F83EF2"/>
    <w:rsid w:val="00FD491C"/>
    <w:rsid w:val="00FE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B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B41"/>
    <w:rPr>
      <w:rFonts w:ascii="Tahoma" w:hAnsi="Tahoma" w:cs="Tahoma"/>
      <w:sz w:val="16"/>
      <w:szCs w:val="16"/>
    </w:rPr>
  </w:style>
  <w:style w:type="character" w:customStyle="1" w:styleId="post-b">
    <w:name w:val="post-b"/>
    <w:basedOn w:val="a0"/>
    <w:rsid w:val="002A5A34"/>
  </w:style>
  <w:style w:type="paragraph" w:styleId="a6">
    <w:name w:val="header"/>
    <w:basedOn w:val="a"/>
    <w:link w:val="a7"/>
    <w:uiPriority w:val="99"/>
    <w:unhideWhenUsed/>
    <w:rsid w:val="00F50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002F"/>
  </w:style>
  <w:style w:type="paragraph" w:styleId="a8">
    <w:name w:val="footer"/>
    <w:basedOn w:val="a"/>
    <w:link w:val="a9"/>
    <w:uiPriority w:val="99"/>
    <w:unhideWhenUsed/>
    <w:rsid w:val="00F50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00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B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7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B41"/>
    <w:rPr>
      <w:rFonts w:ascii="Tahoma" w:hAnsi="Tahoma" w:cs="Tahoma"/>
      <w:sz w:val="16"/>
      <w:szCs w:val="16"/>
    </w:rPr>
  </w:style>
  <w:style w:type="character" w:customStyle="1" w:styleId="post-b">
    <w:name w:val="post-b"/>
    <w:basedOn w:val="a0"/>
    <w:rsid w:val="002A5A34"/>
  </w:style>
  <w:style w:type="paragraph" w:styleId="a6">
    <w:name w:val="header"/>
    <w:basedOn w:val="a"/>
    <w:link w:val="a7"/>
    <w:uiPriority w:val="99"/>
    <w:unhideWhenUsed/>
    <w:rsid w:val="00F50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002F"/>
  </w:style>
  <w:style w:type="paragraph" w:styleId="a8">
    <w:name w:val="footer"/>
    <w:basedOn w:val="a"/>
    <w:link w:val="a9"/>
    <w:uiPriority w:val="99"/>
    <w:unhideWhenUsed/>
    <w:rsid w:val="00F50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0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Nikita Sidorov</cp:lastModifiedBy>
  <cp:revision>4</cp:revision>
  <dcterms:created xsi:type="dcterms:W3CDTF">2019-04-24T09:17:00Z</dcterms:created>
  <dcterms:modified xsi:type="dcterms:W3CDTF">2019-04-24T09:28:00Z</dcterms:modified>
</cp:coreProperties>
</file>